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17E17" w14:textId="77777777" w:rsidR="00DE7BC1" w:rsidRDefault="00DE7BC1" w:rsidP="00DE7BC1">
      <w:pPr>
        <w:jc w:val="center"/>
        <w:rPr>
          <w:b/>
          <w:bCs/>
        </w:rPr>
      </w:pPr>
      <w:r>
        <w:rPr>
          <w:b/>
          <w:bCs/>
        </w:rPr>
        <w:t>SECYFIKACJA TECHNICZNA PLATFORMY PRZSCHODOWEJ</w:t>
      </w:r>
    </w:p>
    <w:p w14:paraId="5B7CC712" w14:textId="772CF8C5" w:rsidR="00DE7BC1" w:rsidRDefault="00DE7BC1" w:rsidP="00DE7BC1">
      <w:pPr>
        <w:pStyle w:val="Bezodstpw"/>
        <w:rPr>
          <w:rFonts w:ascii="Calibri" w:hAnsi="Calibri" w:cs="Calibri"/>
        </w:rPr>
      </w:pPr>
      <w:r w:rsidRPr="00D26B0D">
        <w:rPr>
          <w:rFonts w:ascii="Calibri" w:hAnsi="Calibri" w:cs="Calibri"/>
        </w:rPr>
        <w:t>Część nr 3: Adaptacja pomieszczenia sanitarnego na potrzeby utworzenia toalety dla osób z niepełnosprawnościami oraz montaż platformy schodowej w budynku Zespołu Szkoły i Przedszkola w Tymowej</w:t>
      </w:r>
    </w:p>
    <w:p w14:paraId="5C67545B" w14:textId="77777777" w:rsidR="00DE7BC1" w:rsidRDefault="00DE7BC1" w:rsidP="00DE7BC1">
      <w:pPr>
        <w:pStyle w:val="Bezodstpw"/>
      </w:pPr>
    </w:p>
    <w:p w14:paraId="06E18181" w14:textId="7926AB0B" w:rsidR="005A1FB1" w:rsidRDefault="005A1FB1" w:rsidP="005A1FB1">
      <w:pPr>
        <w:pStyle w:val="Bezodstpw"/>
      </w:pPr>
      <w:r>
        <w:t xml:space="preserve">Platforma schodowa prostoliniowa </w:t>
      </w:r>
    </w:p>
    <w:p w14:paraId="1431E830" w14:textId="77777777" w:rsidR="005A1FB1" w:rsidRDefault="005A1FB1" w:rsidP="005A1FB1">
      <w:pPr>
        <w:pStyle w:val="Bezodstpw"/>
      </w:pPr>
      <w:r>
        <w:t>- Wersja Wewnętrzna</w:t>
      </w:r>
    </w:p>
    <w:p w14:paraId="59A5475D" w14:textId="77777777" w:rsidR="005A1FB1" w:rsidRDefault="005A1FB1" w:rsidP="005A1FB1">
      <w:pPr>
        <w:pStyle w:val="Bezodstpw"/>
      </w:pPr>
      <w:r>
        <w:t>- Udźwig 300 kg</w:t>
      </w:r>
    </w:p>
    <w:p w14:paraId="34AF9107" w14:textId="77777777" w:rsidR="005A1FB1" w:rsidRDefault="005A1FB1" w:rsidP="005A1FB1">
      <w:pPr>
        <w:pStyle w:val="Bezodstpw"/>
      </w:pPr>
      <w:r>
        <w:t>- Prędkość podnoszenia 8 m/min</w:t>
      </w:r>
    </w:p>
    <w:p w14:paraId="4E5B9601" w14:textId="77777777" w:rsidR="005A1FB1" w:rsidRDefault="005A1FB1" w:rsidP="005A1FB1">
      <w:pPr>
        <w:pStyle w:val="Bezodstpw"/>
      </w:pPr>
      <w:r>
        <w:t>- Typ napędu Elektryczny , zębatkowy</w:t>
      </w:r>
    </w:p>
    <w:p w14:paraId="2A9683C0" w14:textId="77777777" w:rsidR="005A1FB1" w:rsidRDefault="005A1FB1" w:rsidP="005A1FB1">
      <w:pPr>
        <w:pStyle w:val="Bezodstpw"/>
      </w:pPr>
      <w:r>
        <w:t>- Moc silnika 0,2 kW VVVF – płynna regulacja startu i zatrzymania 24V</w:t>
      </w:r>
    </w:p>
    <w:p w14:paraId="6B4918FD" w14:textId="77777777" w:rsidR="005A1FB1" w:rsidRDefault="005A1FB1" w:rsidP="005A1FB1">
      <w:pPr>
        <w:pStyle w:val="Bezodstpw"/>
      </w:pPr>
      <w:r>
        <w:t>- Wysokość</w:t>
      </w:r>
      <w:r w:rsidR="00D43736">
        <w:t xml:space="preserve"> </w:t>
      </w:r>
      <w:r>
        <w:t>podnoszenie Wg projektu .</w:t>
      </w:r>
    </w:p>
    <w:p w14:paraId="6E50A39C" w14:textId="77777777" w:rsidR="005A1FB1" w:rsidRDefault="005A1FB1" w:rsidP="005A1FB1">
      <w:pPr>
        <w:pStyle w:val="Bezodstpw"/>
      </w:pPr>
      <w:r>
        <w:t>- Ilość przystanków 2</w:t>
      </w:r>
    </w:p>
    <w:p w14:paraId="26A181B3" w14:textId="77777777" w:rsidR="005A1FB1" w:rsidRDefault="005A1FB1" w:rsidP="005A1FB1">
      <w:pPr>
        <w:pStyle w:val="Bezodstpw"/>
      </w:pPr>
      <w:r>
        <w:t>- Ilość dojść 2. Na wprost</w:t>
      </w:r>
    </w:p>
    <w:p w14:paraId="1CF96468" w14:textId="77777777" w:rsidR="005A1FB1" w:rsidRDefault="005A1FB1" w:rsidP="005A1FB1">
      <w:pPr>
        <w:pStyle w:val="Bezodstpw"/>
      </w:pPr>
      <w:r>
        <w:t>- Opis modelu</w:t>
      </w:r>
    </w:p>
    <w:p w14:paraId="268D9BFC" w14:textId="77777777" w:rsidR="005A1FB1" w:rsidRDefault="005A1FB1" w:rsidP="005A1FB1">
      <w:pPr>
        <w:pStyle w:val="Bezodstpw"/>
      </w:pPr>
      <w:r>
        <w:t xml:space="preserve">Urządzenie do transportu osoby na wózku inwalidzkim po schodach prostych i krętych . Montaż </w:t>
      </w:r>
      <w:r w:rsidR="00D43736">
        <w:t>w</w:t>
      </w:r>
      <w:r>
        <w:t>ewnątrz budynku</w:t>
      </w:r>
    </w:p>
    <w:p w14:paraId="21A5E0D9" w14:textId="77777777" w:rsidR="005A1FB1" w:rsidRDefault="005A1FB1" w:rsidP="005A1FB1">
      <w:pPr>
        <w:pStyle w:val="Bezodstpw"/>
      </w:pPr>
      <w:r>
        <w:t>Design , wyposażenie platformy , torowisko</w:t>
      </w:r>
    </w:p>
    <w:p w14:paraId="73AFB78D" w14:textId="77777777" w:rsidR="005A1FB1" w:rsidRDefault="005A1FB1" w:rsidP="005A1FB1">
      <w:pPr>
        <w:pStyle w:val="Bezodstpw"/>
      </w:pPr>
      <w:r>
        <w:t>- Opis platformy</w:t>
      </w:r>
    </w:p>
    <w:p w14:paraId="37218A71" w14:textId="77777777" w:rsidR="005A1FB1" w:rsidRDefault="005A1FB1" w:rsidP="005A1FB1">
      <w:pPr>
        <w:pStyle w:val="Bezodstpw"/>
      </w:pPr>
      <w:r>
        <w:t>Platforma schodowa z prostą szyną prowadzącą jest wyjątkowo trwała i nadaje się do pokonywania jednego biegów schodów. Obudowa</w:t>
      </w:r>
      <w:r w:rsidR="00D43736">
        <w:t xml:space="preserve"> </w:t>
      </w:r>
      <w:r>
        <w:t>z trwałego plastiku w kolorze RAL 9018 lub RAL 7024 . Podłoga aluminiowa , antypoślizgowa w kolorze RAL 9018 . Wyposażona w automatyczne</w:t>
      </w:r>
      <w:r w:rsidR="00D43736">
        <w:t xml:space="preserve"> </w:t>
      </w:r>
      <w:r>
        <w:t>ruchome klapki po stronie wejścia i wyjścia, które zapewniają ochronę podczas ruchu platform i działają jako rampy wjazdowe / wyjazdowe na</w:t>
      </w:r>
      <w:r w:rsidR="00D43736">
        <w:t xml:space="preserve"> </w:t>
      </w:r>
      <w:r>
        <w:t xml:space="preserve">poziomie przystanków. Wyposażona w zintegrowane barierki aluminiowe RAL 9006, systemy anty uderzeniowe i przeciw zgnieceniem. </w:t>
      </w:r>
    </w:p>
    <w:p w14:paraId="1CC8F263" w14:textId="77777777" w:rsidR="005A1FB1" w:rsidRDefault="005A1FB1" w:rsidP="005A1FB1">
      <w:pPr>
        <w:pStyle w:val="Bezodstpw"/>
      </w:pPr>
      <w:r>
        <w:t>- Torowisko</w:t>
      </w:r>
    </w:p>
    <w:p w14:paraId="64077191" w14:textId="77777777" w:rsidR="005A1FB1" w:rsidRDefault="005A1FB1" w:rsidP="005A1FB1">
      <w:pPr>
        <w:pStyle w:val="Bezodstpw"/>
      </w:pPr>
      <w:r>
        <w:t>Dwie szyny: każda składa się z rury o przekroju eliptycznym; tor wzdłuż schodów dopasowując się do biegu schodów. Kolor : Antracyt RAL 7024. Kąt</w:t>
      </w:r>
      <w:r w:rsidR="00D43736">
        <w:t xml:space="preserve"> </w:t>
      </w:r>
      <w:r>
        <w:t>nachylenia : od 0° do 45°.</w:t>
      </w:r>
    </w:p>
    <w:p w14:paraId="0C9CAAF6" w14:textId="77777777" w:rsidR="005A1FB1" w:rsidRDefault="005A1FB1" w:rsidP="005A1FB1">
      <w:pPr>
        <w:pStyle w:val="Bezodstpw"/>
      </w:pPr>
      <w:r>
        <w:t>- Mocowanie</w:t>
      </w:r>
    </w:p>
    <w:p w14:paraId="71574654" w14:textId="77777777" w:rsidR="005A1FB1" w:rsidRDefault="005A1FB1" w:rsidP="005A1FB1">
      <w:pPr>
        <w:pStyle w:val="Bezodstpw"/>
      </w:pPr>
      <w:r>
        <w:t>torowiska Bezpośrednio do ściany.</w:t>
      </w:r>
    </w:p>
    <w:p w14:paraId="3C31EFBD" w14:textId="77777777" w:rsidR="005A1FB1" w:rsidRDefault="005A1FB1" w:rsidP="005A1FB1">
      <w:pPr>
        <w:pStyle w:val="Bezodstpw"/>
      </w:pPr>
      <w:r>
        <w:t>- Panel sterowania</w:t>
      </w:r>
    </w:p>
    <w:p w14:paraId="62C6FCCD" w14:textId="77777777" w:rsidR="005A1FB1" w:rsidRDefault="005A1FB1" w:rsidP="005A1FB1">
      <w:pPr>
        <w:pStyle w:val="Bezodstpw"/>
      </w:pPr>
      <w:r>
        <w:t>z platformy Zintegrowany z obudową platformy. Wyposażony w podświetlane przyciski jazdy góra/dół, kluczyk magnetyczny, przycisk awaryjnego zatrzymania</w:t>
      </w:r>
      <w:r w:rsidR="00D43736">
        <w:t xml:space="preserve"> </w:t>
      </w:r>
      <w:r>
        <w:t>Stop oraz kontrolki sygnalizujące stan platformy .</w:t>
      </w:r>
    </w:p>
    <w:p w14:paraId="06DD27D5" w14:textId="77777777" w:rsidR="005A1FB1" w:rsidRDefault="005A1FB1" w:rsidP="005A1FB1">
      <w:pPr>
        <w:pStyle w:val="Bezodstpw"/>
      </w:pPr>
      <w:r>
        <w:t>- Składanie /</w:t>
      </w:r>
    </w:p>
    <w:p w14:paraId="6D4DC44F" w14:textId="77777777" w:rsidR="005A1FB1" w:rsidRDefault="005A1FB1" w:rsidP="005A1FB1">
      <w:pPr>
        <w:pStyle w:val="Bezodstpw"/>
      </w:pPr>
      <w:r>
        <w:t>rozkładanie platformy Automatyczne, za pomocą kasety wezwań radiowej na każdym przystanku .</w:t>
      </w:r>
    </w:p>
    <w:p w14:paraId="5B70F1CD" w14:textId="77777777" w:rsidR="005A1FB1" w:rsidRDefault="005A1FB1" w:rsidP="005A1FB1">
      <w:pPr>
        <w:pStyle w:val="Bezodstpw"/>
      </w:pPr>
      <w:r>
        <w:t>- Wyposażenie</w:t>
      </w:r>
    </w:p>
    <w:p w14:paraId="16F91CEB" w14:textId="77777777" w:rsidR="005A1FB1" w:rsidRDefault="005A1FB1" w:rsidP="005A1FB1">
      <w:pPr>
        <w:pStyle w:val="Bezodstpw"/>
      </w:pPr>
      <w:r>
        <w:t>standardowe</w:t>
      </w:r>
    </w:p>
    <w:p w14:paraId="6DD715DF" w14:textId="77777777" w:rsidR="005A1FB1" w:rsidRDefault="005A1FB1" w:rsidP="005A1FB1">
      <w:pPr>
        <w:pStyle w:val="Bezodstpw"/>
      </w:pPr>
      <w:r>
        <w:t>- Czujnik przeciążenia : wizualny i dźwiękowy</w:t>
      </w:r>
    </w:p>
    <w:p w14:paraId="6F6EF62F" w14:textId="77777777" w:rsidR="005A1FB1" w:rsidRDefault="005A1FB1" w:rsidP="005A1FB1">
      <w:pPr>
        <w:pStyle w:val="Bezodstpw"/>
      </w:pPr>
      <w:r>
        <w:t>- Ogranicznik prędkości z chwytaczem</w:t>
      </w:r>
    </w:p>
    <w:p w14:paraId="0EE751C1" w14:textId="77777777" w:rsidR="005A1FB1" w:rsidRDefault="005A1FB1" w:rsidP="005A1FB1">
      <w:pPr>
        <w:pStyle w:val="Bezodstpw"/>
      </w:pPr>
      <w:r>
        <w:t>- Ręczne sterowanie w przypadku braku napięcia.</w:t>
      </w:r>
    </w:p>
    <w:p w14:paraId="5B380326" w14:textId="77777777" w:rsidR="005A1FB1" w:rsidRDefault="005A1FB1" w:rsidP="005A1FB1">
      <w:pPr>
        <w:pStyle w:val="Bezodstpw"/>
      </w:pPr>
      <w:r>
        <w:t xml:space="preserve">- Mechanizmy anty-kolizyjne oraz </w:t>
      </w:r>
      <w:proofErr w:type="spellStart"/>
      <w:r>
        <w:t>antyuderzeniowe</w:t>
      </w:r>
      <w:proofErr w:type="spellEnd"/>
      <w:r>
        <w:t>.</w:t>
      </w:r>
    </w:p>
    <w:p w14:paraId="0EDD9ED3" w14:textId="77777777" w:rsidR="005A1FB1" w:rsidRDefault="005A1FB1" w:rsidP="005A1FB1">
      <w:pPr>
        <w:pStyle w:val="Bezodstpw"/>
      </w:pPr>
      <w:r>
        <w:t>- Elektryczne wyłączniki krańcowe .</w:t>
      </w:r>
    </w:p>
    <w:p w14:paraId="6722CC35" w14:textId="77777777" w:rsidR="005A1FB1" w:rsidRDefault="005A1FB1" w:rsidP="005A1FB1">
      <w:pPr>
        <w:pStyle w:val="Bezodstpw"/>
      </w:pPr>
      <w:r>
        <w:t xml:space="preserve">- </w:t>
      </w:r>
      <w:proofErr w:type="spellStart"/>
      <w:r>
        <w:t>Ledowe</w:t>
      </w:r>
      <w:proofErr w:type="spellEnd"/>
      <w:r>
        <w:t xml:space="preserve"> oświetlenie sygnalizujące stan urządzenia</w:t>
      </w:r>
    </w:p>
    <w:p w14:paraId="3D00F900" w14:textId="77777777" w:rsidR="005A1FB1" w:rsidRDefault="005A1FB1" w:rsidP="005A1FB1">
      <w:pPr>
        <w:pStyle w:val="Bezodstpw"/>
      </w:pPr>
      <w:r>
        <w:t>- Możliwe sterowanie smartfonem</w:t>
      </w:r>
    </w:p>
    <w:p w14:paraId="695D567B" w14:textId="77777777" w:rsidR="005A1FB1" w:rsidRDefault="005A1FB1" w:rsidP="005A1FB1">
      <w:pPr>
        <w:pStyle w:val="Bezodstpw"/>
      </w:pPr>
      <w:r>
        <w:t>- Wyświetlacz cyfrowy</w:t>
      </w:r>
    </w:p>
    <w:p w14:paraId="3CCB9296" w14:textId="77777777" w:rsidR="005A1FB1" w:rsidRDefault="005A1FB1" w:rsidP="005A1FB1">
      <w:pPr>
        <w:pStyle w:val="Bezodstpw"/>
      </w:pPr>
      <w:r>
        <w:t>Sterowanie</w:t>
      </w:r>
    </w:p>
    <w:p w14:paraId="68C35F87" w14:textId="77777777" w:rsidR="005A1FB1" w:rsidRDefault="005A1FB1" w:rsidP="005A1FB1">
      <w:pPr>
        <w:pStyle w:val="Bezodstpw"/>
      </w:pPr>
      <w:r>
        <w:t>- Z platformy i zewnątrz: wymaga stałego trzymania wciśniętego przycisku wjazdu/zjazdu aż do momentu zatrzymania na przystanku.</w:t>
      </w:r>
    </w:p>
    <w:p w14:paraId="2A34B27C" w14:textId="77777777" w:rsidR="005A1FB1" w:rsidRDefault="005A1FB1" w:rsidP="005A1FB1">
      <w:pPr>
        <w:pStyle w:val="Bezodstpw"/>
      </w:pPr>
      <w:r>
        <w:t>Tabela wymiarów</w:t>
      </w:r>
    </w:p>
    <w:p w14:paraId="42AFFCDD" w14:textId="77777777" w:rsidR="005A1FB1" w:rsidRDefault="005A1FB1" w:rsidP="005A1FB1">
      <w:pPr>
        <w:pStyle w:val="Bezodstpw"/>
      </w:pPr>
      <w:r>
        <w:t>- Platforma – podłoga  (Szer. x Gł.) 1000 x 800 mm</w:t>
      </w:r>
    </w:p>
    <w:p w14:paraId="74847E80" w14:textId="77777777" w:rsidR="005A1FB1" w:rsidRDefault="005A1FB1" w:rsidP="005A1FB1">
      <w:pPr>
        <w:pStyle w:val="Bezodstpw"/>
      </w:pPr>
      <w:r>
        <w:lastRenderedPageBreak/>
        <w:t>- Minimalna szerokość schodów 1100 mm</w:t>
      </w:r>
    </w:p>
    <w:p w14:paraId="19F5FB00" w14:textId="77777777" w:rsidR="005A1FB1" w:rsidRDefault="005A1FB1" w:rsidP="005A1FB1">
      <w:pPr>
        <w:pStyle w:val="Bezodstpw"/>
      </w:pPr>
      <w:r>
        <w:t>- Minimalna Przestrzeń parkowania 1600 mm</w:t>
      </w:r>
    </w:p>
    <w:p w14:paraId="0CAAE447" w14:textId="77777777" w:rsidR="005A1FB1" w:rsidRDefault="005A1FB1" w:rsidP="005A1FB1">
      <w:pPr>
        <w:pStyle w:val="Bezodstpw"/>
      </w:pPr>
      <w:r>
        <w:t>- Wymiar po złożeniu platformy 395 mm</w:t>
      </w:r>
    </w:p>
    <w:p w14:paraId="130430E4" w14:textId="77777777" w:rsidR="005A1FB1" w:rsidRDefault="005A1FB1" w:rsidP="005A1FB1">
      <w:pPr>
        <w:pStyle w:val="Bezodstpw"/>
      </w:pPr>
      <w:r>
        <w:t>- Szerokość torowiska 95 mm</w:t>
      </w:r>
    </w:p>
    <w:p w14:paraId="22D45E0A" w14:textId="77777777" w:rsidR="005A1FB1" w:rsidRDefault="005A1FB1" w:rsidP="005A1FB1">
      <w:pPr>
        <w:pStyle w:val="Bezodstpw"/>
      </w:pPr>
      <w:r>
        <w:t>- Opis torowiska 1 bieg schodów. Parkowanie na dole przed schodami. Parkowanie na górze przed spocznikiem</w:t>
      </w:r>
    </w:p>
    <w:p w14:paraId="48287CD9" w14:textId="77777777" w:rsidR="005A1FB1" w:rsidRDefault="005A1FB1" w:rsidP="005A1FB1">
      <w:pPr>
        <w:pStyle w:val="Bezodstpw"/>
      </w:pPr>
      <w:r>
        <w:t>Zasilanie platformy</w:t>
      </w:r>
    </w:p>
    <w:p w14:paraId="544A7B28" w14:textId="77777777" w:rsidR="005A1FB1" w:rsidRDefault="00650D87" w:rsidP="005A1FB1">
      <w:pPr>
        <w:pStyle w:val="Bezodstpw"/>
      </w:pPr>
      <w:r>
        <w:t>- Zasilanie główne 230 V 50</w:t>
      </w:r>
      <w:r w:rsidR="005A1FB1">
        <w:t xml:space="preserve">Hz </w:t>
      </w:r>
      <w:r w:rsidR="00F13E7F">
        <w:t xml:space="preserve">min. </w:t>
      </w:r>
      <w:r w:rsidR="005A1FB1">
        <w:t>3 x 1,5 mm2. Zabezpieczenie C10 .</w:t>
      </w:r>
    </w:p>
    <w:p w14:paraId="48637DB4" w14:textId="77777777" w:rsidR="005A1FB1" w:rsidRDefault="005A1FB1" w:rsidP="005A1FB1">
      <w:pPr>
        <w:pStyle w:val="Bezodstpw"/>
      </w:pPr>
      <w:r>
        <w:t>- Ładowarka platformy</w:t>
      </w:r>
    </w:p>
    <w:p w14:paraId="2BDA49DE" w14:textId="77777777" w:rsidR="005A1FB1" w:rsidRDefault="005A1FB1" w:rsidP="005A1FB1">
      <w:pPr>
        <w:pStyle w:val="Bezodstpw"/>
      </w:pPr>
      <w:r>
        <w:t>Zasilacz umieszczony w górnej lub dolnej części urządzenia. Zasilacz nie może znajdować się dalej niż 8 m od jednego z krańców szyny. Zasilanie odbywa się poprzez 2 akumulatory zainstalowane na platformie, o napięciu 12 V – 18 Ah, (podczas zasilania urządzenia wartości te wynoszą 24 V – 18 Ah), umożliwiające pokonanie trasy o długości ok. 12 m, tzn. wykonanie 3 kompletnych jazd (wjazd + zjazd) bez konieczności ładowania akumulatorów oraz spełniające funkcję</w:t>
      </w:r>
    </w:p>
    <w:p w14:paraId="70509D91" w14:textId="77777777" w:rsidR="00BE22CC" w:rsidRDefault="005A1FB1" w:rsidP="005A1FB1">
      <w:pPr>
        <w:pStyle w:val="Bezodstpw"/>
      </w:pPr>
      <w:r>
        <w:t>zasilania awaryjnego na wypadek przerw w dostawie prądu.</w:t>
      </w:r>
    </w:p>
    <w:p w14:paraId="5FB9AE4C" w14:textId="77777777" w:rsidR="005A1FB1" w:rsidRDefault="005A1FB1" w:rsidP="005A1FB1">
      <w:pPr>
        <w:pStyle w:val="Bezodstpw"/>
      </w:pPr>
    </w:p>
    <w:p w14:paraId="716085BA" w14:textId="77777777" w:rsidR="005A1FB1" w:rsidRDefault="005A1FB1" w:rsidP="005A1FB1">
      <w:pPr>
        <w:pStyle w:val="Bezodstpw"/>
      </w:pPr>
      <w:r>
        <w:t>Schemat montażu:</w:t>
      </w:r>
    </w:p>
    <w:p w14:paraId="1EF734E5" w14:textId="3A69458D" w:rsidR="005A1FB1" w:rsidRDefault="005A1FB1" w:rsidP="005A1FB1">
      <w:pPr>
        <w:pStyle w:val="Bezodstpw"/>
      </w:pPr>
      <w:r w:rsidRPr="005A1FB1">
        <w:rPr>
          <w:noProof/>
          <w:lang w:eastAsia="pl-PL"/>
        </w:rPr>
        <w:drawing>
          <wp:inline distT="0" distB="0" distL="0" distR="0" wp14:anchorId="0CB506A4" wp14:editId="17CC8611">
            <wp:extent cx="5760720" cy="3484515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8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41295" w14:textId="77777777" w:rsidR="00DE7BC1" w:rsidRDefault="00DE7BC1" w:rsidP="005A1FB1">
      <w:pPr>
        <w:pStyle w:val="Bezodstpw"/>
      </w:pPr>
    </w:p>
    <w:p w14:paraId="57188877" w14:textId="77777777" w:rsidR="00DE7BC1" w:rsidRDefault="00DE7BC1" w:rsidP="005A1FB1">
      <w:pPr>
        <w:pStyle w:val="Bezodstpw"/>
      </w:pPr>
    </w:p>
    <w:p w14:paraId="7CE7BC08" w14:textId="77777777" w:rsidR="00DE7BC1" w:rsidRDefault="00DE7BC1" w:rsidP="005A1FB1">
      <w:pPr>
        <w:pStyle w:val="Bezodstpw"/>
      </w:pPr>
    </w:p>
    <w:p w14:paraId="0624E2AA" w14:textId="77777777" w:rsidR="00DE7BC1" w:rsidRDefault="00DE7BC1" w:rsidP="00DE7BC1">
      <w:r>
        <w:t xml:space="preserve">Ponadto Zamawiający wymaga od Wykonawcy przygotowania dokumentacji </w:t>
      </w:r>
      <w:proofErr w:type="spellStart"/>
      <w:r>
        <w:t>techniczno</w:t>
      </w:r>
      <w:proofErr w:type="spellEnd"/>
      <w:r>
        <w:t xml:space="preserve"> – ruchowej, podłączenia do sieci elektrycznej, pomocy  w zgłoszeniu do UDT  oraz obecność przy odbiorze.</w:t>
      </w:r>
    </w:p>
    <w:p w14:paraId="7536F62D" w14:textId="77777777" w:rsidR="00DE7BC1" w:rsidRDefault="00DE7BC1" w:rsidP="005A1FB1">
      <w:pPr>
        <w:pStyle w:val="Bezodstpw"/>
      </w:pPr>
    </w:p>
    <w:sectPr w:rsidR="00DE7B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FB1"/>
    <w:rsid w:val="000806C3"/>
    <w:rsid w:val="005A1FB1"/>
    <w:rsid w:val="00650D87"/>
    <w:rsid w:val="006D7EC1"/>
    <w:rsid w:val="00D43736"/>
    <w:rsid w:val="00DB51BF"/>
    <w:rsid w:val="00DE7BC1"/>
    <w:rsid w:val="00F1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779E4"/>
  <w15:chartTrackingRefBased/>
  <w15:docId w15:val="{AEE8977C-EFAA-42FE-9D0C-50D83983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A1F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Ewa Kurek</cp:lastModifiedBy>
  <cp:revision>6</cp:revision>
  <dcterms:created xsi:type="dcterms:W3CDTF">2026-03-16T17:00:00Z</dcterms:created>
  <dcterms:modified xsi:type="dcterms:W3CDTF">2026-03-17T11:47:00Z</dcterms:modified>
</cp:coreProperties>
</file>